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A5" w:rsidRDefault="00E773A5" w:rsidP="00E773A5">
      <w:pPr>
        <w:jc w:val="center"/>
        <w:rPr>
          <w:rFonts w:ascii="Tahoma" w:hAnsi="Tahoma" w:cs="Tahoma" w:hint="cs"/>
          <w:sz w:val="40"/>
          <w:szCs w:val="40"/>
        </w:rPr>
      </w:pPr>
    </w:p>
    <w:p w:rsidR="00E773A5" w:rsidRDefault="00E773A5" w:rsidP="00E773A5">
      <w:pPr>
        <w:jc w:val="center"/>
        <w:rPr>
          <w:rFonts w:ascii="Tahoma" w:hAnsi="Tahoma" w:cs="Tahoma" w:hint="cs"/>
          <w:sz w:val="40"/>
          <w:szCs w:val="40"/>
        </w:rPr>
      </w:pPr>
    </w:p>
    <w:p w:rsidR="00E773A5" w:rsidRDefault="00E773A5" w:rsidP="00E773A5">
      <w:pPr>
        <w:jc w:val="center"/>
        <w:rPr>
          <w:rFonts w:ascii="Tahoma" w:hAnsi="Tahoma" w:cs="Tahoma" w:hint="cs"/>
          <w:sz w:val="40"/>
          <w:szCs w:val="40"/>
        </w:rPr>
      </w:pPr>
    </w:p>
    <w:p w:rsidR="00E773A5" w:rsidRDefault="00E773A5" w:rsidP="00E773A5">
      <w:pPr>
        <w:rPr>
          <w:rFonts w:ascii="Tahoma" w:hAnsi="Tahoma" w:cs="Tahoma"/>
          <w:sz w:val="40"/>
          <w:szCs w:val="40"/>
        </w:rPr>
      </w:pPr>
    </w:p>
    <w:p w:rsidR="00E773A5" w:rsidRDefault="00E773A5" w:rsidP="00E773A5">
      <w:pPr>
        <w:jc w:val="center"/>
        <w:rPr>
          <w:rFonts w:ascii="Tahoma" w:hAnsi="Tahoma" w:cs="Tahoma" w:hint="cs"/>
          <w:sz w:val="40"/>
          <w:szCs w:val="40"/>
        </w:rPr>
      </w:pPr>
    </w:p>
    <w:p w:rsidR="00E773A5" w:rsidRDefault="00E773A5" w:rsidP="00E773A5">
      <w:pPr>
        <w:jc w:val="center"/>
        <w:rPr>
          <w:rFonts w:ascii="Tahoma" w:hAnsi="Tahoma" w:cs="Tahoma"/>
          <w:sz w:val="40"/>
          <w:szCs w:val="40"/>
        </w:rPr>
      </w:pPr>
      <w:r w:rsidRPr="00E773A5">
        <w:rPr>
          <w:rFonts w:ascii="Tahoma" w:hAnsi="Tahoma" w:cs="Tahoma"/>
          <w:sz w:val="40"/>
          <w:szCs w:val="40"/>
          <w:cs/>
        </w:rPr>
        <w:t>ภาพกิจกรรม</w:t>
      </w:r>
    </w:p>
    <w:p w:rsidR="00E773A5" w:rsidRPr="00E773A5" w:rsidRDefault="00E773A5" w:rsidP="00E773A5">
      <w:pPr>
        <w:jc w:val="center"/>
        <w:rPr>
          <w:rFonts w:ascii="Tahoma" w:hAnsi="Tahoma" w:cs="Tahoma"/>
          <w:sz w:val="40"/>
          <w:szCs w:val="40"/>
        </w:rPr>
      </w:pPr>
    </w:p>
    <w:p w:rsidR="00E773A5" w:rsidRPr="00E773A5" w:rsidRDefault="00E773A5" w:rsidP="00E773A5">
      <w:pPr>
        <w:jc w:val="center"/>
        <w:rPr>
          <w:rFonts w:ascii="Tahoma" w:hAnsi="Tahoma" w:cs="Tahoma"/>
          <w:sz w:val="36"/>
          <w:szCs w:val="36"/>
        </w:rPr>
      </w:pPr>
      <w:r w:rsidRPr="00E773A5">
        <w:rPr>
          <w:rFonts w:ascii="Tahoma" w:hAnsi="Tahoma" w:cs="Tahoma"/>
          <w:sz w:val="36"/>
          <w:szCs w:val="36"/>
          <w:cs/>
        </w:rPr>
        <w:t>กิจกรรมปรับพื้นฐานวิชาภาษาอังกฤษ  ภาคเรียนที่ ๑/๒๕๕๖</w:t>
      </w:r>
    </w:p>
    <w:p w:rsidR="00E773A5" w:rsidRPr="00E773A5" w:rsidRDefault="00E773A5" w:rsidP="00E773A5">
      <w:pPr>
        <w:jc w:val="center"/>
        <w:rPr>
          <w:rFonts w:ascii="Tahoma" w:hAnsi="Tahoma" w:cs="Tahoma"/>
          <w:sz w:val="36"/>
          <w:szCs w:val="36"/>
        </w:rPr>
      </w:pPr>
      <w:r w:rsidRPr="00E773A5">
        <w:rPr>
          <w:rFonts w:ascii="Tahoma" w:hAnsi="Tahoma" w:cs="Tahoma"/>
          <w:sz w:val="36"/>
          <w:szCs w:val="36"/>
          <w:cs/>
        </w:rPr>
        <w:t>ศูนย์การศึกษานอกระบบและการศึกษาตามอัธยาศัย</w:t>
      </w:r>
    </w:p>
    <w:sectPr w:rsidR="00E773A5" w:rsidRPr="00E773A5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773A5"/>
    <w:rsid w:val="004A0154"/>
    <w:rsid w:val="006B55C6"/>
    <w:rsid w:val="006D717C"/>
    <w:rsid w:val="00951BE3"/>
    <w:rsid w:val="00E7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>CtrlSoft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2014-07-04T09:58:00Z</dcterms:created>
  <dcterms:modified xsi:type="dcterms:W3CDTF">2014-07-04T10:00:00Z</dcterms:modified>
</cp:coreProperties>
</file>