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035" w:rsidRPr="00233035" w:rsidRDefault="00233035" w:rsidP="0023303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33035">
        <w:rPr>
          <w:rFonts w:ascii="TH SarabunPSK" w:hAnsi="TH SarabunPSK" w:cs="TH SarabunPSK"/>
          <w:b/>
          <w:bCs/>
          <w:sz w:val="32"/>
          <w:szCs w:val="32"/>
          <w:cs/>
        </w:rPr>
        <w:t>สารบัญ</w:t>
      </w:r>
    </w:p>
    <w:p w:rsidR="00233035" w:rsidRPr="00233035" w:rsidRDefault="00233035" w:rsidP="00233035">
      <w:pPr>
        <w:rPr>
          <w:rFonts w:ascii="TH SarabunPSK" w:hAnsi="TH SarabunPSK" w:cs="TH SarabunPSK"/>
          <w:sz w:val="32"/>
          <w:szCs w:val="32"/>
        </w:rPr>
      </w:pPr>
      <w:r w:rsidRPr="00233035">
        <w:rPr>
          <w:rFonts w:ascii="TH SarabunPSK" w:hAnsi="TH SarabunPSK" w:cs="TH SarabunPSK"/>
          <w:sz w:val="32"/>
          <w:szCs w:val="32"/>
          <w:cs/>
        </w:rPr>
        <w:tab/>
      </w:r>
      <w:r w:rsidRPr="00233035">
        <w:rPr>
          <w:rFonts w:ascii="TH SarabunPSK" w:hAnsi="TH SarabunPSK" w:cs="TH SarabunPSK"/>
          <w:sz w:val="32"/>
          <w:szCs w:val="32"/>
          <w:cs/>
        </w:rPr>
        <w:tab/>
      </w:r>
      <w:r w:rsidRPr="00233035">
        <w:rPr>
          <w:rFonts w:ascii="TH SarabunPSK" w:hAnsi="TH SarabunPSK" w:cs="TH SarabunPSK"/>
          <w:sz w:val="32"/>
          <w:szCs w:val="32"/>
          <w:cs/>
        </w:rPr>
        <w:tab/>
      </w:r>
      <w:r w:rsidRPr="00233035">
        <w:rPr>
          <w:rFonts w:ascii="TH SarabunPSK" w:hAnsi="TH SarabunPSK" w:cs="TH SarabunPSK"/>
          <w:sz w:val="32"/>
          <w:szCs w:val="32"/>
          <w:cs/>
        </w:rPr>
        <w:tab/>
      </w:r>
      <w:r w:rsidRPr="00233035">
        <w:rPr>
          <w:rFonts w:ascii="TH SarabunPSK" w:hAnsi="TH SarabunPSK" w:cs="TH SarabunPSK"/>
          <w:sz w:val="32"/>
          <w:szCs w:val="32"/>
          <w:cs/>
        </w:rPr>
        <w:tab/>
      </w:r>
      <w:r w:rsidRPr="00233035">
        <w:rPr>
          <w:rFonts w:ascii="TH SarabunPSK" w:hAnsi="TH SarabunPSK" w:cs="TH SarabunPSK"/>
          <w:sz w:val="32"/>
          <w:szCs w:val="32"/>
          <w:cs/>
        </w:rPr>
        <w:tab/>
      </w:r>
      <w:r w:rsidRPr="00233035">
        <w:rPr>
          <w:rFonts w:ascii="TH SarabunPSK" w:hAnsi="TH SarabunPSK" w:cs="TH SarabunPSK"/>
          <w:sz w:val="32"/>
          <w:szCs w:val="32"/>
          <w:cs/>
        </w:rPr>
        <w:tab/>
      </w:r>
      <w:r w:rsidRPr="00233035">
        <w:rPr>
          <w:rFonts w:ascii="TH SarabunPSK" w:hAnsi="TH SarabunPSK" w:cs="TH SarabunPSK"/>
          <w:sz w:val="32"/>
          <w:szCs w:val="32"/>
          <w:cs/>
        </w:rPr>
        <w:tab/>
      </w:r>
      <w:r w:rsidRPr="00233035">
        <w:rPr>
          <w:rFonts w:ascii="TH SarabunPSK" w:hAnsi="TH SarabunPSK" w:cs="TH SarabunPSK"/>
          <w:sz w:val="32"/>
          <w:szCs w:val="32"/>
          <w:cs/>
        </w:rPr>
        <w:tab/>
      </w:r>
      <w:r w:rsidRPr="00233035">
        <w:rPr>
          <w:rFonts w:ascii="TH SarabunPSK" w:hAnsi="TH SarabunPSK" w:cs="TH SarabunPSK"/>
          <w:sz w:val="32"/>
          <w:szCs w:val="32"/>
          <w:cs/>
        </w:rPr>
        <w:tab/>
      </w:r>
      <w:r w:rsidRPr="00233035">
        <w:rPr>
          <w:rFonts w:ascii="TH SarabunPSK" w:hAnsi="TH SarabunPSK" w:cs="TH SarabunPSK"/>
          <w:sz w:val="32"/>
          <w:szCs w:val="32"/>
          <w:cs/>
        </w:rPr>
        <w:tab/>
        <w:t>หน้า</w:t>
      </w:r>
    </w:p>
    <w:p w:rsidR="00233035" w:rsidRPr="00233035" w:rsidRDefault="00233035" w:rsidP="00233035">
      <w:pPr>
        <w:rPr>
          <w:rFonts w:ascii="TH SarabunPSK" w:hAnsi="TH SarabunPSK" w:cs="TH SarabunPSK"/>
          <w:b/>
          <w:bCs/>
          <w:sz w:val="32"/>
          <w:szCs w:val="32"/>
        </w:rPr>
      </w:pPr>
      <w:r w:rsidRPr="00233035">
        <w:rPr>
          <w:rFonts w:ascii="TH SarabunPSK" w:hAnsi="TH SarabunPSK" w:cs="TH SarabunPSK"/>
          <w:b/>
          <w:bCs/>
          <w:sz w:val="32"/>
          <w:szCs w:val="32"/>
          <w:cs/>
        </w:rPr>
        <w:tab/>
        <w:t>คำนำ</w:t>
      </w:r>
    </w:p>
    <w:p w:rsidR="00233035" w:rsidRDefault="00233035" w:rsidP="00233035">
      <w:pPr>
        <w:numPr>
          <w:ilvl w:val="0"/>
          <w:numId w:val="1"/>
        </w:numPr>
        <w:tabs>
          <w:tab w:val="clear" w:pos="1590"/>
          <w:tab w:val="num" w:pos="1440"/>
        </w:tabs>
        <w:spacing w:after="0" w:line="240" w:lineRule="auto"/>
        <w:ind w:left="1440" w:hanging="720"/>
        <w:rPr>
          <w:rFonts w:ascii="TH SarabunPSK" w:hAnsi="TH SarabunPSK" w:cs="TH SarabunPSK"/>
          <w:sz w:val="32"/>
          <w:szCs w:val="32"/>
        </w:rPr>
      </w:pPr>
      <w:r w:rsidRPr="00233035">
        <w:rPr>
          <w:rFonts w:ascii="TH SarabunPSK" w:hAnsi="TH SarabunPSK" w:cs="TH SarabunPSK"/>
          <w:sz w:val="32"/>
          <w:szCs w:val="32"/>
          <w:cs/>
        </w:rPr>
        <w:t xml:space="preserve">นโยบายและจุดเน้นการดำเนินงาน ของสำนักงาน </w:t>
      </w:r>
      <w:proofErr w:type="spellStart"/>
      <w:r w:rsidRPr="00233035">
        <w:rPr>
          <w:rFonts w:ascii="TH SarabunPSK" w:hAnsi="TH SarabunPSK" w:cs="TH SarabunPSK"/>
          <w:sz w:val="32"/>
          <w:szCs w:val="32"/>
          <w:cs/>
        </w:rPr>
        <w:t>กศน.</w:t>
      </w:r>
      <w:proofErr w:type="spellEnd"/>
      <w:r w:rsidRPr="00233035">
        <w:rPr>
          <w:rFonts w:ascii="TH SarabunPSK" w:hAnsi="TH SarabunPSK" w:cs="TH SarabunPSK"/>
          <w:sz w:val="32"/>
          <w:szCs w:val="32"/>
          <w:cs/>
        </w:rPr>
        <w:tab/>
      </w:r>
      <w:r w:rsidRPr="00233035">
        <w:rPr>
          <w:rFonts w:ascii="TH SarabunPSK" w:hAnsi="TH SarabunPSK" w:cs="TH SarabunPSK"/>
          <w:sz w:val="32"/>
          <w:szCs w:val="32"/>
          <w:cs/>
        </w:rPr>
        <w:tab/>
        <w:t xml:space="preserve">  1      </w:t>
      </w:r>
    </w:p>
    <w:p w:rsidR="00233035" w:rsidRPr="00233035" w:rsidRDefault="00233035" w:rsidP="00233035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233035">
        <w:rPr>
          <w:rFonts w:ascii="TH SarabunPSK" w:hAnsi="TH SarabunPSK" w:cs="TH SarabunPSK"/>
          <w:sz w:val="32"/>
          <w:szCs w:val="32"/>
          <w:cs/>
        </w:rPr>
        <w:t xml:space="preserve">ประจำปีงบประมาณ พ.ศ. </w:t>
      </w:r>
      <w:r w:rsidR="00132EA0">
        <w:rPr>
          <w:rFonts w:ascii="TH SarabunPSK" w:hAnsi="TH SarabunPSK" w:cs="TH SarabunPSK"/>
          <w:sz w:val="32"/>
          <w:szCs w:val="32"/>
        </w:rPr>
        <w:t>2556</w:t>
      </w:r>
    </w:p>
    <w:p w:rsidR="00233035" w:rsidRPr="00233035" w:rsidRDefault="00233035" w:rsidP="00233035">
      <w:pPr>
        <w:numPr>
          <w:ilvl w:val="0"/>
          <w:numId w:val="1"/>
        </w:numPr>
        <w:tabs>
          <w:tab w:val="clear" w:pos="1590"/>
          <w:tab w:val="num" w:pos="1440"/>
        </w:tabs>
        <w:spacing w:after="0" w:line="240" w:lineRule="auto"/>
        <w:ind w:left="1440" w:hanging="720"/>
        <w:rPr>
          <w:rFonts w:ascii="TH SarabunPSK" w:hAnsi="TH SarabunPSK" w:cs="TH SarabunPSK"/>
          <w:sz w:val="32"/>
          <w:szCs w:val="32"/>
        </w:rPr>
      </w:pPr>
      <w:r w:rsidRPr="00233035">
        <w:rPr>
          <w:rFonts w:ascii="TH SarabunPSK" w:hAnsi="TH SarabunPSK" w:cs="TH SarabunPSK"/>
          <w:sz w:val="32"/>
          <w:szCs w:val="32"/>
          <w:cs/>
        </w:rPr>
        <w:t>แนวทางการนำนโยบายสู่การปฏ</w:t>
      </w:r>
      <w:r>
        <w:rPr>
          <w:rFonts w:ascii="TH SarabunPSK" w:hAnsi="TH SarabunPSK" w:cs="TH SarabunPSK"/>
          <w:sz w:val="32"/>
          <w:szCs w:val="32"/>
          <w:cs/>
        </w:rPr>
        <w:t>ิบัติ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233035" w:rsidRPr="00233035" w:rsidRDefault="00233035" w:rsidP="00233035">
      <w:pPr>
        <w:numPr>
          <w:ilvl w:val="1"/>
          <w:numId w:val="1"/>
        </w:numPr>
        <w:tabs>
          <w:tab w:val="clear" w:pos="2310"/>
          <w:tab w:val="num" w:pos="1980"/>
        </w:tabs>
        <w:spacing w:after="0" w:line="240" w:lineRule="auto"/>
        <w:ind w:left="1980" w:hanging="540"/>
        <w:rPr>
          <w:rFonts w:ascii="TH SarabunPSK" w:hAnsi="TH SarabunPSK" w:cs="TH SarabunPSK"/>
          <w:sz w:val="32"/>
          <w:szCs w:val="32"/>
        </w:rPr>
      </w:pPr>
      <w:r w:rsidRPr="00233035">
        <w:rPr>
          <w:rFonts w:ascii="TH SarabunPSK" w:hAnsi="TH SarabunPSK" w:cs="TH SarabunPSK"/>
          <w:sz w:val="32"/>
          <w:szCs w:val="32"/>
          <w:cs/>
        </w:rPr>
        <w:t>นโยบายด้านการศึกษานอกระบบ</w:t>
      </w:r>
      <w:r w:rsidRPr="00233035">
        <w:rPr>
          <w:rFonts w:ascii="TH SarabunPSK" w:hAnsi="TH SarabunPSK" w:cs="TH SarabunPSK"/>
          <w:sz w:val="32"/>
          <w:szCs w:val="32"/>
        </w:rPr>
        <w:tab/>
      </w:r>
      <w:r w:rsidRPr="00233035">
        <w:rPr>
          <w:rFonts w:ascii="TH SarabunPSK" w:hAnsi="TH SarabunPSK" w:cs="TH SarabunPSK"/>
          <w:sz w:val="32"/>
          <w:szCs w:val="32"/>
        </w:rPr>
        <w:tab/>
      </w:r>
      <w:r w:rsidRPr="00233035">
        <w:rPr>
          <w:rFonts w:ascii="TH SarabunPSK" w:hAnsi="TH SarabunPSK" w:cs="TH SarabunPSK"/>
          <w:sz w:val="32"/>
          <w:szCs w:val="32"/>
        </w:rPr>
        <w:tab/>
      </w:r>
      <w:r w:rsidRPr="00233035">
        <w:rPr>
          <w:rFonts w:ascii="TH SarabunPSK" w:hAnsi="TH SarabunPSK" w:cs="TH SarabunPSK"/>
          <w:sz w:val="32"/>
          <w:szCs w:val="32"/>
        </w:rPr>
        <w:tab/>
      </w:r>
    </w:p>
    <w:p w:rsidR="00233035" w:rsidRPr="00233035" w:rsidRDefault="00233035" w:rsidP="00233035">
      <w:pPr>
        <w:numPr>
          <w:ilvl w:val="1"/>
          <w:numId w:val="1"/>
        </w:numPr>
        <w:tabs>
          <w:tab w:val="clear" w:pos="2310"/>
          <w:tab w:val="num" w:pos="1980"/>
        </w:tabs>
        <w:spacing w:after="0" w:line="240" w:lineRule="auto"/>
        <w:ind w:left="1980" w:hanging="540"/>
        <w:rPr>
          <w:rFonts w:ascii="TH SarabunPSK" w:hAnsi="TH SarabunPSK" w:cs="TH SarabunPSK"/>
          <w:sz w:val="32"/>
          <w:szCs w:val="32"/>
        </w:rPr>
      </w:pPr>
      <w:r w:rsidRPr="00233035">
        <w:rPr>
          <w:rFonts w:ascii="TH SarabunPSK" w:hAnsi="TH SarabunPSK" w:cs="TH SarabunPSK"/>
          <w:sz w:val="32"/>
          <w:szCs w:val="32"/>
          <w:cs/>
        </w:rPr>
        <w:t>นโยบายด้านการศึกษาตามอัธยาศัย</w:t>
      </w:r>
      <w:r w:rsidRPr="00233035">
        <w:rPr>
          <w:rFonts w:ascii="TH SarabunPSK" w:hAnsi="TH SarabunPSK" w:cs="TH SarabunPSK"/>
          <w:sz w:val="32"/>
          <w:szCs w:val="32"/>
          <w:cs/>
        </w:rPr>
        <w:tab/>
      </w:r>
      <w:r w:rsidRPr="00233035">
        <w:rPr>
          <w:rFonts w:ascii="TH SarabunPSK" w:hAnsi="TH SarabunPSK" w:cs="TH SarabunPSK"/>
          <w:sz w:val="32"/>
          <w:szCs w:val="32"/>
          <w:cs/>
        </w:rPr>
        <w:tab/>
      </w:r>
      <w:r w:rsidRPr="00233035">
        <w:rPr>
          <w:rFonts w:ascii="TH SarabunPSK" w:hAnsi="TH SarabunPSK" w:cs="TH SarabunPSK"/>
          <w:sz w:val="32"/>
          <w:szCs w:val="32"/>
          <w:cs/>
        </w:rPr>
        <w:tab/>
      </w:r>
      <w:r w:rsidRPr="00233035">
        <w:rPr>
          <w:rFonts w:ascii="TH SarabunPSK" w:hAnsi="TH SarabunPSK" w:cs="TH SarabunPSK"/>
          <w:sz w:val="32"/>
          <w:szCs w:val="32"/>
          <w:cs/>
        </w:rPr>
        <w:tab/>
      </w:r>
    </w:p>
    <w:p w:rsidR="00233035" w:rsidRPr="00233035" w:rsidRDefault="00233035" w:rsidP="00233035">
      <w:pPr>
        <w:numPr>
          <w:ilvl w:val="1"/>
          <w:numId w:val="1"/>
        </w:numPr>
        <w:tabs>
          <w:tab w:val="clear" w:pos="2310"/>
          <w:tab w:val="num" w:pos="1980"/>
        </w:tabs>
        <w:spacing w:after="0" w:line="240" w:lineRule="auto"/>
        <w:ind w:left="1980" w:hanging="540"/>
        <w:rPr>
          <w:rFonts w:ascii="TH SarabunPSK" w:hAnsi="TH SarabunPSK" w:cs="TH SarabunPSK"/>
          <w:sz w:val="32"/>
          <w:szCs w:val="32"/>
        </w:rPr>
      </w:pPr>
      <w:r w:rsidRPr="00233035">
        <w:rPr>
          <w:rFonts w:ascii="TH SarabunPSK" w:hAnsi="TH SarabunPSK" w:cs="TH SarabunPSK"/>
          <w:sz w:val="32"/>
          <w:szCs w:val="32"/>
          <w:cs/>
        </w:rPr>
        <w:t>นโยบายด้านการส่งเสริมการเรียนรู้ของชุมชน</w:t>
      </w:r>
      <w:r w:rsidRPr="00233035">
        <w:rPr>
          <w:rFonts w:ascii="TH SarabunPSK" w:hAnsi="TH SarabunPSK" w:cs="TH SarabunPSK"/>
          <w:sz w:val="32"/>
          <w:szCs w:val="32"/>
          <w:cs/>
        </w:rPr>
        <w:tab/>
      </w:r>
      <w:r w:rsidRPr="00233035">
        <w:rPr>
          <w:rFonts w:ascii="TH SarabunPSK" w:hAnsi="TH SarabunPSK" w:cs="TH SarabunPSK"/>
          <w:sz w:val="32"/>
          <w:szCs w:val="32"/>
          <w:cs/>
        </w:rPr>
        <w:tab/>
      </w:r>
      <w:r w:rsidRPr="00233035">
        <w:rPr>
          <w:rFonts w:ascii="TH SarabunPSK" w:hAnsi="TH SarabunPSK" w:cs="TH SarabunPSK"/>
          <w:sz w:val="32"/>
          <w:szCs w:val="32"/>
          <w:cs/>
        </w:rPr>
        <w:tab/>
      </w:r>
    </w:p>
    <w:p w:rsidR="00233035" w:rsidRPr="00233035" w:rsidRDefault="00233035" w:rsidP="00233035">
      <w:pPr>
        <w:numPr>
          <w:ilvl w:val="1"/>
          <w:numId w:val="1"/>
        </w:numPr>
        <w:tabs>
          <w:tab w:val="clear" w:pos="2310"/>
          <w:tab w:val="num" w:pos="1980"/>
        </w:tabs>
        <w:spacing w:after="0" w:line="240" w:lineRule="auto"/>
        <w:ind w:left="1980" w:hanging="540"/>
        <w:rPr>
          <w:rFonts w:ascii="TH SarabunPSK" w:hAnsi="TH SarabunPSK" w:cs="TH SarabunPSK"/>
          <w:sz w:val="32"/>
          <w:szCs w:val="32"/>
        </w:rPr>
      </w:pPr>
      <w:r w:rsidRPr="00233035">
        <w:rPr>
          <w:rFonts w:ascii="TH SarabunPSK" w:hAnsi="TH SarabunPSK" w:cs="TH SarabunPSK"/>
          <w:sz w:val="32"/>
          <w:szCs w:val="32"/>
          <w:cs/>
        </w:rPr>
        <w:t>นโยบายด้านการสนับสนุนโครงการพิเศษ</w:t>
      </w:r>
      <w:r w:rsidRPr="00233035">
        <w:rPr>
          <w:rFonts w:ascii="TH SarabunPSK" w:hAnsi="TH SarabunPSK" w:cs="TH SarabunPSK"/>
          <w:sz w:val="32"/>
          <w:szCs w:val="32"/>
          <w:cs/>
        </w:rPr>
        <w:tab/>
      </w:r>
      <w:r w:rsidRPr="00233035">
        <w:rPr>
          <w:rFonts w:ascii="TH SarabunPSK" w:hAnsi="TH SarabunPSK" w:cs="TH SarabunPSK"/>
          <w:sz w:val="32"/>
          <w:szCs w:val="32"/>
          <w:cs/>
        </w:rPr>
        <w:tab/>
      </w:r>
      <w:r w:rsidRPr="00233035">
        <w:rPr>
          <w:rFonts w:ascii="TH SarabunPSK" w:hAnsi="TH SarabunPSK" w:cs="TH SarabunPSK"/>
          <w:sz w:val="32"/>
          <w:szCs w:val="32"/>
          <w:cs/>
        </w:rPr>
        <w:tab/>
      </w:r>
    </w:p>
    <w:p w:rsidR="00233035" w:rsidRPr="00233035" w:rsidRDefault="00233035" w:rsidP="00233035">
      <w:pPr>
        <w:numPr>
          <w:ilvl w:val="1"/>
          <w:numId w:val="1"/>
        </w:numPr>
        <w:tabs>
          <w:tab w:val="clear" w:pos="2310"/>
          <w:tab w:val="num" w:pos="1980"/>
        </w:tabs>
        <w:spacing w:after="0" w:line="240" w:lineRule="auto"/>
        <w:ind w:left="1980" w:hanging="540"/>
        <w:rPr>
          <w:rFonts w:ascii="TH SarabunPSK" w:hAnsi="TH SarabunPSK" w:cs="TH SarabunPSK"/>
          <w:sz w:val="32"/>
          <w:szCs w:val="32"/>
        </w:rPr>
      </w:pPr>
      <w:r w:rsidRPr="00233035">
        <w:rPr>
          <w:rFonts w:ascii="TH SarabunPSK" w:hAnsi="TH SarabunPSK" w:cs="TH SarabunPSK"/>
          <w:sz w:val="32"/>
          <w:szCs w:val="32"/>
          <w:cs/>
        </w:rPr>
        <w:t>นโยบายด้านเทคโนโลยีเพื่อการศึกษา</w:t>
      </w:r>
      <w:r w:rsidRPr="00233035">
        <w:rPr>
          <w:rFonts w:ascii="TH SarabunPSK" w:hAnsi="TH SarabunPSK" w:cs="TH SarabunPSK"/>
          <w:sz w:val="32"/>
          <w:szCs w:val="32"/>
          <w:cs/>
        </w:rPr>
        <w:tab/>
      </w:r>
      <w:r w:rsidRPr="00233035">
        <w:rPr>
          <w:rFonts w:ascii="TH SarabunPSK" w:hAnsi="TH SarabunPSK" w:cs="TH SarabunPSK"/>
          <w:sz w:val="32"/>
          <w:szCs w:val="32"/>
          <w:cs/>
        </w:rPr>
        <w:tab/>
      </w:r>
      <w:r w:rsidRPr="00233035">
        <w:rPr>
          <w:rFonts w:ascii="TH SarabunPSK" w:hAnsi="TH SarabunPSK" w:cs="TH SarabunPSK"/>
          <w:sz w:val="32"/>
          <w:szCs w:val="32"/>
          <w:cs/>
        </w:rPr>
        <w:tab/>
      </w:r>
      <w:r w:rsidRPr="00233035">
        <w:rPr>
          <w:rFonts w:ascii="TH SarabunPSK" w:hAnsi="TH SarabunPSK" w:cs="TH SarabunPSK"/>
          <w:sz w:val="32"/>
          <w:szCs w:val="32"/>
          <w:cs/>
        </w:rPr>
        <w:tab/>
      </w:r>
    </w:p>
    <w:p w:rsidR="00233035" w:rsidRPr="00233035" w:rsidRDefault="00233035" w:rsidP="00233035">
      <w:pPr>
        <w:numPr>
          <w:ilvl w:val="1"/>
          <w:numId w:val="1"/>
        </w:numPr>
        <w:tabs>
          <w:tab w:val="clear" w:pos="2310"/>
          <w:tab w:val="num" w:pos="1980"/>
        </w:tabs>
        <w:spacing w:after="0" w:line="240" w:lineRule="auto"/>
        <w:ind w:left="1980" w:hanging="540"/>
        <w:rPr>
          <w:rFonts w:ascii="TH SarabunPSK" w:hAnsi="TH SarabunPSK" w:cs="TH SarabunPSK"/>
          <w:sz w:val="32"/>
          <w:szCs w:val="32"/>
        </w:rPr>
      </w:pPr>
      <w:r w:rsidRPr="00233035">
        <w:rPr>
          <w:rFonts w:ascii="TH SarabunPSK" w:hAnsi="TH SarabunPSK" w:cs="TH SarabunPSK"/>
          <w:sz w:val="32"/>
          <w:szCs w:val="32"/>
          <w:cs/>
        </w:rPr>
        <w:t>นโยบายด้านการบริหารจัดการ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233035" w:rsidRPr="00233035" w:rsidRDefault="00233035" w:rsidP="00233035">
      <w:pPr>
        <w:numPr>
          <w:ilvl w:val="0"/>
          <w:numId w:val="1"/>
        </w:numPr>
        <w:tabs>
          <w:tab w:val="clear" w:pos="1590"/>
          <w:tab w:val="num" w:pos="1440"/>
        </w:tabs>
        <w:spacing w:after="0" w:line="240" w:lineRule="auto"/>
        <w:ind w:left="1440" w:hanging="720"/>
        <w:rPr>
          <w:rFonts w:ascii="TH SarabunPSK" w:hAnsi="TH SarabunPSK" w:cs="TH SarabunPSK"/>
          <w:sz w:val="32"/>
          <w:szCs w:val="32"/>
        </w:rPr>
      </w:pPr>
      <w:r w:rsidRPr="00233035">
        <w:rPr>
          <w:rFonts w:ascii="TH SarabunPSK" w:hAnsi="TH SarabunPSK" w:cs="TH SarabunPSK"/>
          <w:sz w:val="32"/>
          <w:szCs w:val="32"/>
          <w:cs/>
        </w:rPr>
        <w:t xml:space="preserve">รายชื่อผู้ร่วมจัดทำตัวชี้วัดตามนโยบาย </w:t>
      </w:r>
      <w:proofErr w:type="spellStart"/>
      <w:r w:rsidRPr="00233035">
        <w:rPr>
          <w:rFonts w:ascii="TH SarabunPSK" w:hAnsi="TH SarabunPSK" w:cs="TH SarabunPSK"/>
          <w:sz w:val="32"/>
          <w:szCs w:val="32"/>
          <w:cs/>
        </w:rPr>
        <w:t>กศน.</w:t>
      </w:r>
      <w:proofErr w:type="spellEnd"/>
      <w:r w:rsidRPr="0023303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33035" w:rsidRPr="00233035" w:rsidRDefault="00233035" w:rsidP="00233035">
      <w:pPr>
        <w:ind w:left="2310" w:hanging="870"/>
        <w:rPr>
          <w:rFonts w:ascii="TH SarabunPSK" w:hAnsi="TH SarabunPSK" w:cs="TH SarabunPSK"/>
          <w:sz w:val="32"/>
          <w:szCs w:val="32"/>
        </w:rPr>
      </w:pPr>
      <w:r w:rsidRPr="00233035">
        <w:rPr>
          <w:rFonts w:ascii="TH SarabunPSK" w:hAnsi="TH SarabunPSK" w:cs="TH SarabunPSK"/>
          <w:sz w:val="32"/>
          <w:szCs w:val="32"/>
          <w:cs/>
        </w:rPr>
        <w:t>ปีงบประมาณ 255</w:t>
      </w:r>
      <w:r w:rsidR="00E5676F">
        <w:rPr>
          <w:rFonts w:ascii="TH SarabunPSK" w:hAnsi="TH SarabunPSK" w:cs="TH SarabunPSK" w:hint="cs"/>
          <w:sz w:val="32"/>
          <w:szCs w:val="32"/>
          <w:cs/>
        </w:rPr>
        <w:t>6</w:t>
      </w:r>
    </w:p>
    <w:p w:rsidR="00233035" w:rsidRPr="00233035" w:rsidRDefault="00233035" w:rsidP="00233035">
      <w:pPr>
        <w:rPr>
          <w:rFonts w:ascii="TH SarabunPSK" w:hAnsi="TH SarabunPSK" w:cs="TH SarabunPSK"/>
          <w:sz w:val="32"/>
          <w:szCs w:val="32"/>
        </w:rPr>
      </w:pPr>
    </w:p>
    <w:p w:rsidR="00B017B8" w:rsidRPr="00233035" w:rsidRDefault="00B017B8" w:rsidP="00B017B8">
      <w:pPr>
        <w:rPr>
          <w:rFonts w:ascii="TH SarabunPSK" w:hAnsi="TH SarabunPSK" w:cs="TH SarabunPSK"/>
          <w:sz w:val="32"/>
          <w:szCs w:val="32"/>
          <w:cs/>
        </w:rPr>
      </w:pPr>
    </w:p>
    <w:p w:rsidR="00B017B8" w:rsidRPr="00233035" w:rsidRDefault="00B017B8" w:rsidP="00B017B8">
      <w:pPr>
        <w:rPr>
          <w:rFonts w:ascii="TH SarabunPSK" w:hAnsi="TH SarabunPSK" w:cs="TH SarabunPSK"/>
          <w:sz w:val="32"/>
          <w:szCs w:val="32"/>
          <w:cs/>
        </w:rPr>
      </w:pPr>
    </w:p>
    <w:p w:rsidR="00B017B8" w:rsidRPr="00233035" w:rsidRDefault="00B017B8" w:rsidP="00B017B8">
      <w:pPr>
        <w:rPr>
          <w:rFonts w:ascii="TH SarabunPSK" w:hAnsi="TH SarabunPSK" w:cs="TH SarabunPSK"/>
          <w:sz w:val="32"/>
          <w:szCs w:val="32"/>
          <w:cs/>
        </w:rPr>
      </w:pPr>
    </w:p>
    <w:p w:rsidR="00B017B8" w:rsidRPr="00233035" w:rsidRDefault="00B017B8" w:rsidP="00B017B8">
      <w:pPr>
        <w:rPr>
          <w:rFonts w:ascii="TH SarabunPSK" w:hAnsi="TH SarabunPSK" w:cs="TH SarabunPSK"/>
          <w:sz w:val="32"/>
          <w:szCs w:val="32"/>
          <w:cs/>
        </w:rPr>
      </w:pPr>
    </w:p>
    <w:p w:rsidR="00A32CA2" w:rsidRPr="00233035" w:rsidRDefault="00A32CA2" w:rsidP="00B017B8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A32CA2" w:rsidRPr="00233035" w:rsidSect="003036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2272C0"/>
    <w:multiLevelType w:val="hybridMultilevel"/>
    <w:tmpl w:val="07A802E2"/>
    <w:lvl w:ilvl="0" w:tplc="04090009">
      <w:start w:val="1"/>
      <w:numFmt w:val="bullet"/>
      <w:lvlText w:val=""/>
      <w:lvlJc w:val="left"/>
      <w:pPr>
        <w:tabs>
          <w:tab w:val="num" w:pos="1590"/>
        </w:tabs>
        <w:ind w:left="159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310"/>
        </w:tabs>
        <w:ind w:left="231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30"/>
        </w:tabs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0"/>
        </w:tabs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0"/>
        </w:tabs>
        <w:ind w:left="44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0"/>
        </w:tabs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0"/>
        </w:tabs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0"/>
        </w:tabs>
        <w:ind w:left="66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0"/>
        </w:tabs>
        <w:ind w:left="73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F10CDD"/>
    <w:rsid w:val="00132EA0"/>
    <w:rsid w:val="00233035"/>
    <w:rsid w:val="0030366A"/>
    <w:rsid w:val="00682BA4"/>
    <w:rsid w:val="007E39DB"/>
    <w:rsid w:val="008928ED"/>
    <w:rsid w:val="00A32CA2"/>
    <w:rsid w:val="00AA181F"/>
    <w:rsid w:val="00AB0454"/>
    <w:rsid w:val="00B017B8"/>
    <w:rsid w:val="00CA3D31"/>
    <w:rsid w:val="00CF31EB"/>
    <w:rsid w:val="00E5676F"/>
    <w:rsid w:val="00F10CDD"/>
    <w:rsid w:val="00FD0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10CDD"/>
    <w:pPr>
      <w:spacing w:after="0" w:line="240" w:lineRule="auto"/>
      <w:jc w:val="thaiDistribute"/>
    </w:pPr>
    <w:rPr>
      <w:rFonts w:ascii="Browallia New" w:eastAsia="Cordia New" w:hAnsi="Browallia New" w:cs="Browallia New"/>
      <w:sz w:val="32"/>
      <w:szCs w:val="32"/>
    </w:rPr>
  </w:style>
  <w:style w:type="character" w:customStyle="1" w:styleId="20">
    <w:name w:val="เนื้อความ 2 อักขระ"/>
    <w:basedOn w:val="a0"/>
    <w:link w:val="2"/>
    <w:rsid w:val="00F10CDD"/>
    <w:rPr>
      <w:rFonts w:ascii="Browallia New" w:eastAsia="Cordia New" w:hAnsi="Browallia New" w:cs="Browallia New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 AM</dc:creator>
  <cp:keywords/>
  <dc:description/>
  <cp:lastModifiedBy>I AM</cp:lastModifiedBy>
  <cp:revision>5</cp:revision>
  <dcterms:created xsi:type="dcterms:W3CDTF">2012-12-11T04:05:00Z</dcterms:created>
  <dcterms:modified xsi:type="dcterms:W3CDTF">2012-12-24T06:38:00Z</dcterms:modified>
</cp:coreProperties>
</file>